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C58" w:rsidRPr="00911C58" w:rsidRDefault="00911C58" w:rsidP="00911C58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宋体"/>
          <w:color w:val="555555"/>
          <w:kern w:val="0"/>
          <w:szCs w:val="21"/>
        </w:rPr>
      </w:pPr>
      <w:r w:rsidRPr="00911C58">
        <w:rPr>
          <w:rFonts w:ascii="宋体" w:eastAsia="宋体" w:hAnsi="宋体" w:cs="宋体" w:hint="eastAsia"/>
          <w:color w:val="555555"/>
          <w:kern w:val="0"/>
          <w:szCs w:val="21"/>
        </w:rPr>
        <w:t>恩平市2016年公开招聘事业单位工作人员和机关雇员面试工作已经结束，现将面试成绩及入围体检（体检时间另行通知）考生名单公布如下：</w:t>
      </w:r>
    </w:p>
    <w:p w:rsidR="00911C58" w:rsidRPr="00911C58" w:rsidRDefault="00911C58" w:rsidP="00911C58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宋体" w:hint="eastAsia"/>
          <w:color w:val="555555"/>
          <w:kern w:val="0"/>
          <w:szCs w:val="21"/>
        </w:rPr>
      </w:pPr>
      <w:r w:rsidRPr="00911C58">
        <w:rPr>
          <w:rFonts w:ascii="宋体" w:eastAsia="宋体" w:hAnsi="宋体" w:cs="宋体" w:hint="eastAsia"/>
          <w:color w:val="555555"/>
          <w:kern w:val="0"/>
          <w:szCs w:val="21"/>
        </w:rPr>
        <w:t> </w:t>
      </w:r>
    </w:p>
    <w:tbl>
      <w:tblPr>
        <w:tblW w:w="1075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152"/>
        <w:gridCol w:w="3110"/>
        <w:gridCol w:w="1182"/>
        <w:gridCol w:w="942"/>
        <w:gridCol w:w="733"/>
        <w:gridCol w:w="763"/>
        <w:gridCol w:w="823"/>
        <w:gridCol w:w="584"/>
        <w:gridCol w:w="823"/>
      </w:tblGrid>
      <w:tr w:rsidR="00911C58" w:rsidRPr="00911C58" w:rsidTr="00911C58">
        <w:trPr>
          <w:trHeight w:val="66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18"/>
                <w:szCs w:val="18"/>
              </w:rPr>
              <w:t>序号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18"/>
                <w:szCs w:val="18"/>
              </w:rPr>
              <w:t>用人单位名称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18"/>
                <w:szCs w:val="18"/>
              </w:rPr>
              <w:t>职位代码</w:t>
            </w: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58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18"/>
                <w:szCs w:val="18"/>
              </w:rPr>
              <w:t>排名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18"/>
                <w:szCs w:val="18"/>
              </w:rPr>
              <w:t>是否入围体检</w:t>
            </w:r>
          </w:p>
        </w:tc>
      </w:tr>
    </w:tbl>
    <w:p w:rsidR="00911C58" w:rsidRPr="00911C58" w:rsidRDefault="00911C58" w:rsidP="00911C58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075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1113"/>
        <w:gridCol w:w="3291"/>
        <w:gridCol w:w="1320"/>
        <w:gridCol w:w="915"/>
        <w:gridCol w:w="682"/>
        <w:gridCol w:w="735"/>
        <w:gridCol w:w="789"/>
        <w:gridCol w:w="538"/>
        <w:gridCol w:w="763"/>
      </w:tblGrid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88100223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恩平市机关服务中心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1671001</w:t>
            </w: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79.00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75.50</w:t>
            </w:r>
          </w:p>
        </w:tc>
        <w:tc>
          <w:tcPr>
            <w:tcW w:w="58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88100102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恩平市机关服务中心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88100113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恩平市机关服务中心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80.30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88100123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恩平市机关服务中心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88100204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恩平市机关服务中心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88100316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恩平市机关服务中心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厨工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62.65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88100322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恩平市财政信息管理中心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系统信息维护员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88100319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恩平市财政信息管理中心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系统信息维护员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88100320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恩平市财政信息管理中心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系统信息维护员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88100406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恩平市财政票据监管中心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会计员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80.30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88100402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恩平市财政票据监管中心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会计员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88100404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恩平市财政票据监管中心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会计员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88100326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恩平市财政票据监管中心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会计员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88100620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恩平市投融资管理中心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投融资事务管理员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81.10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88100426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恩平市投融资管理中心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投融资事务管理员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81.00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88100503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恩平市投融资管理中心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投融资事务管理员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88100714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恩平市非税收入征收管理中心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信息统计员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86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81.05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88100906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恩平市非税收入征收管理中心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信息统计员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88100718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恩平市非税收入征收管理中心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信息统计员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江门市住房公积金管理中心恩平市管理部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核算管理员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83.40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88100924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江门市住房公积金管理中心恩平市管理部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核算管理员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78.30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88101016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江门市住房公积金管理中心恩平市管理部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核算管理员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88101323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江门市住房公积金管理中心恩平市管理部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信息统计员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88101216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江门市住房公积金管理中心恩平市管理部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信息统计员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88101222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江门市住房公积金管理中心恩平市管理部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信息统计员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88101402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江门市住房公积金管理中心恩平市管理部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信息统计员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88101520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恩平市交通管理总站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85.40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88101528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恩平市交通管理总站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88101504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恩平市交通管理总站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88101705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恩平市交通管理总站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综合业务员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79.60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88101801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恩平市交通管理总站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综合业务员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88101724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恩平市交通管理总站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综合业务员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88101903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恩平市地方公路管理站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财务管理员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88101829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恩平市地方公路管理站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财务管理员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88101809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恩平市地方公路管理站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财务管理员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88101916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恩平市地方公路管理站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助理会计师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88101919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恩平市地方公路管理站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助理会计师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88101917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恩平市地方公路管理站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助理会计师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违纪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88105524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恩平市交通咨询服务中心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助理工程师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88105523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恩平市交通咨询服务中心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助理工程师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54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61.70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88105527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恩平市农业技术推广服务中心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农业技术员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88105525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恩平市农业技术推广服务中心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农业技术员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79.00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88105526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恩平市农业技术推广服务中心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农业技术员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47.00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52.50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88101924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恩平市农机推广服务中心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农机推广员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78.20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88101923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恩平市农机推广服务中心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农机推广员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88101926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恩平市农机推广服务中心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农机推广员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58.75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88101928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恩平市农产品质量监督检验测试中心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检测员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88101929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恩平市农产品质量监督检验测试中心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检测员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88102002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恩平市农产品质量监督检验测试中心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检测员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66.75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88102010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恩平市农产品质量监督检验测试中心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资料员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82.00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79.50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88102028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恩平市农产品质量监督检验测试中心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资料员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52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88102015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恩平市农产品质量监督检验测试中心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资料员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88105528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恩平市植物保护站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农业技术员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56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65.75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88105614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恩平市文化馆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80.60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88105604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恩平市文化馆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88105603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恩平市文化馆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78.30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88105608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恩平市文化馆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88105611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恩平市文化馆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88105609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恩平市文化馆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88102224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恩平市图书馆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图书管理员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79.05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88102412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恩平市图书馆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图书管理员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78.40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88102210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恩平市图书馆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图书管理员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88102516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恩平市城市监察大队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88102509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恩平市城市监察大队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88102514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恩平市城市监察大队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88102616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恩平市城市监察大队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88102520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恩平市城市监察大队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88102529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恩平市城市监察大队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88102525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恩平市城市监察大队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65.85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88102703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恩平市城市综合管理财务管理结算中心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出纳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88102622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恩平市城市综合管理财务管理结算中心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出纳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88102621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恩平市城市综合管理财务管理结算中心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出纳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88102705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恩平市城乡规划管理执法大队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执法队员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65.45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88102710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恩平市城乡规划管理执法大队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执法队员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88102707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恩平市城乡规划管理执法大队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执法队员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88102708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恩平市城乡规划管理执法大队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执法队员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61.45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88102721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恩平市资产管理委员会办公室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企业管理员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82.30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88102824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恩平市资产管理委员会办公室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企业管理员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88102828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恩平市资产管理委员会办公室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企业管理员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88103007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恩平市市直行政事业资产管理中心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资产经营管理员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81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88103030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恩平市市直行政事业资产管理中心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资产经营管理员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88102915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恩平市市直行政事业资产管理中心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资产经营管理员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恩平市市直行政事业资产管理中心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资产经营管理员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恩平市市直行政事业资产管理中心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资产经营管理员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88102922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恩平市市直行政事业资产管理中心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资产经营管理员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恩平市市直行政事业资产管理中心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资产经营管理员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88103123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恩平市市直行政事业资产管理中心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81.50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88103113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恩平市市直行政事业资产管理中心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79.00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88103122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恩平市市直行政事业资产管理中心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90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88103126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恩平市市直行政事业资产管理中心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91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恩平市市直行政事业资产管理中心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综合业务员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92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88103130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恩平市市直行政事业资产管理中心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综合业务员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93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88103219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恩平市市直行政事业资产管理中心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综合业务员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94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88103310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恩平市市直行政事业资产管理中心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综合业务员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95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88103409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恩平市市直行政事业资产管理中心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财务管理员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78.80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96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88103410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恩平市市直行政事业资产管理中心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财务管理员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97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88103411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恩平市市直行政事业资产管理中心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财务管理员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98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88103427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恩平市人民政府行政服务中心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服务大厅管理员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99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88103429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恩平市人民政府行政服务中心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服务大厅管理员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100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88103504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恩平市人民政府行政服务中心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服务大厅管理员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101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88103509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恩平市人民政府行政服务中心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会计员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102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88103507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恩平市人民政府行政服务中心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会计员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103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88103510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恩平市人民政府行政服务中心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会计员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104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88103513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恩平市人民政府行政服务中心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机电维护工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62.90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105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88103603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恩平市公共资源交易中心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84.30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80.65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106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88103530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恩平市公共资源交易中心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107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88103522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恩平市公共资源交易中心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108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88103623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恩平市公共资源交易中心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业务员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79.90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109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88103609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恩平市公共资源交易中心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业务员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110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88103610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恩平市公共资源交易中心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业务员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111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88103628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恩平市公共资源交易中心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财务管理员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112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88103701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恩平市突发事件预警信息发布中心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气象服务员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79.20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113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88103706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恩平市突发事件预警信息发布中心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气象服务员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114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88103703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恩平市突发事件预警信息发布中心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气象服务员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115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88103702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恩平市突发事件预警信息发布中心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气象服务员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58.80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116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88106904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恩平市横陂镇中心卫生院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护士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86.00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117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88106905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恩平市横陂镇中心卫生院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护士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56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83.70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118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88106902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恩平市横陂镇中心卫生院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护士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56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81.60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119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88106610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恩平市第二人民医院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中医临床医生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56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81.70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120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88106609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恩平市第二人民医院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中医临床医生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56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63.35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121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88106611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恩平市牛江镇卫生院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公共卫生医师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82.10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122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88106920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恩平市圣堂镇中心卫生院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护士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87.00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123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88106923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恩平市圣堂镇中心卫生院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护士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82.10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124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88106930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恩平市圣堂镇中心卫生院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护士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80.20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125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88106615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恩平市圣堂镇中心卫生院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83.20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126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88106616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恩平市圣堂镇中心卫生院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78.10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127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88106710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恩平市慢性病防治站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司药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85.20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128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88106629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恩平市慢性病防治站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司药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81.20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129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88106630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恩平市慢性病防治站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司药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60.45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130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88106712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恩平市慢性病防治站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司药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59.35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131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88106717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恩平市疾病预防控制中心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公共卫生医师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61.65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132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88106720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恩平市恩城街道办事处江南社区卫生服务中心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54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133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88106719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恩平市恩城街道办事处江南社区卫生服务中心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60.05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134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88106722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恩平市恩城街道办事处江南社区卫生服务中心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59.45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135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88106724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恩平市恩城街道办事处平石社区卫生服务中心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136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88106725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恩平市恩城街道办事处平石社区卫生服务中心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中医医生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63.65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137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88106728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江门市五邑中医院恩平分院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主治医师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84.00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138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88106729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江门市五邑中医院恩平分院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主治医师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81.10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139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88106726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江门市五邑中医院恩平分院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主治医师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140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88106727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江门市五邑中医院恩平分院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主治医师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141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88106730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江门市五邑中医院恩平分院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主治中医师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83.20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142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88106731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江门市五邑中医院恩平分院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143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88106732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江门市五邑中医院恩平分院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61.05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144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88106734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江门市五邑中医院恩平分院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中医医生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82.60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145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88106735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江门市五邑中医院恩平分院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中医医生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82.10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146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88106736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江门市五邑中医院恩平分院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中医师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86.10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147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江门市五邑中医院恩平分院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中医师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82.70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148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江门市五邑中医院恩平分院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中医师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65.45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149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江门市五邑中医院恩平分院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中医师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61.80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150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江门市五邑中医院恩平分院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B超室医师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81.40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151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江门市五邑中医院恩平分院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麻醉科医师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80.90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152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江门市五邑中医院恩平分院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麻醉科医师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82.50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153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恩平市人民医院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80.90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78.45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154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恩平市人民医院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80.80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155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恩平市人民医院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84.70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156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恩平市人民医院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78.20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157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恩平市人民医院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78.10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158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恩平市人民医院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159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恩平市人民医院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54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恩平市人民医院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56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恩平市人民医院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63.85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恩平市人民医院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恩平市人民医院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63.45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164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恩平市人民医院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81.90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恩平市人民医院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恩平市人民医院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56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恩平市人民医院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恩平市人民医院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恩平市人民医院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170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恩平市人民医院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171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恩平市人民医院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65.65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172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恩平市人民医院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173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恩平市人民医院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174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恩平市人民医院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56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175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恩平市人民医院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78.40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176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88106833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恩平市人民医院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1671078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78.00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177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88103709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恩平市残疾人康复中心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康复中心资料员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85.80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80.40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178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88103812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恩平市残疾人康复中心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康复中心资料员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179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88103708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恩平市残疾人康复中心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康复中心资料员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180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88103814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江门产业转移工业园恩平园区招商服务中心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招商服务员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181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88103821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江门产业转移工业园恩平园区招商服务中心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招商服务员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182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88103823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江门产业转移工业园恩平园区招商服务中心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招商服务员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52.20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60.60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183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88105624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江门产业转移工业园恩平园区招商服务中心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招商服务核算员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184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88103825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江门产业转移工业园恩平园区招商服务中心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招商服务规划员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79.20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185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88103826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恩平市建筑工程质量安全监督站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监督员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84.70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78.35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186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88103827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恩平市建筑工程质量安全监督站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监督员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187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88103930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恩平市恩城房产管理所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188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88103909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恩平市恩城房产管理所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189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恩平市恩城房产管理所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190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恩平市恩城房产管理所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出纳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191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恩平市恩城房产管理所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出纳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192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88104009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恩平市恩城房产管理所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出纳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193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88104021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恩平市恩城房产管理所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出纳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62.90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63.45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194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恩平市横陂房产管理所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报帐员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195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88104028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恩平市横陂房产管理所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报帐员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196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恩平市横陂房产管理所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报帐员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197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88104106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恩平市北郊房产管理所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房管员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79.00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198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88104124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恩平市北郊房产管理所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房管员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199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恩平市北郊房产管理所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房管员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200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88104310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恩平市保障性住房物业管理所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房管员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201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恩平市保障性住房物业管理所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房管员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202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88104403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恩平市保障性住房物业管理所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房管员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203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88104130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恩平市保障性住房物业管理所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房管员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204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88104302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恩平市保障性住房物业管理所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房管员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88104308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恩平市保障性住房物业管理所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房管员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50.10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59.55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206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88104420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恩平市建设工程设计审查中心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技术员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207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88104417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恩平市建设工程设计审查中心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技术员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78.50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208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88104421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恩平市建设工程设计审查中心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技术员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209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88104425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恩平市价格认证中心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资料员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86.30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210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88104507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恩平市价格认证中心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资料员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211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88104517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恩平市价格认证中心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资料员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212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88104620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恩平市地价评估所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213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88104703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恩平市地价评估所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214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88104614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恩平市地价评估所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215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88104715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恩平市就业服务中心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216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88104710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恩平市就业服务中心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217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88104719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恩平市就业服务中心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218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88104717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恩平市就业服务中心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219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88104804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恩平市职业技能鉴定中心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220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88104816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恩平市职业技能鉴定中心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221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88104826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恩平市职业技能鉴定中心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职员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222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88104904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恩平市宝鸭仔水库工程管理处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运行工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60.65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223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88104901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恩平市宝鸭仔水库工程管理处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运行工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56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60.50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224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88104919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恩平市东成水闸工程管理处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档案员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225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88104921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恩平市东成水闸工程管理处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档案员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226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88104926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恩平市东成水闸工程管理处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水利技术工程师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86.00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227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恩平市恩城水闸工程管理处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水闸管理员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78.40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228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88105017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恩平市恩城水闸工程管理处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水闸管理员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66.65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229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恩平市恩城水闸工程管理处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水闸管理员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230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恩平市恩城水闸工程管理处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档案员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231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88105020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恩平市恩城水闸工程管理处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档案员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232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88105021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恩平市恩城水闸工程管理处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档案员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233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88105113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恩平市江北水陂工程管理处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水利技术工程师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79.00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234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88105116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恩平市江北水陂工程管理处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水利助理工程师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放弃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235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88105117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恩平市江北水陂工程管理处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水利助理工程师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54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58.70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56.35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236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88105118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恩平市江北水陂工程管理处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技术员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237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88105122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恩平市江洲水闸工程管理处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水利技术工程师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238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88105128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恩平市江洲水闸工程管理处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运行工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239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恩平市江洲水闸工程管理处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运行工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240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恩平市良西水库工程管理处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技术员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80.80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241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恩平市良西水库工程管理处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技术员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242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88105213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恩平市良西水库工程管理处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大坝管养工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66.65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243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88105224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恩平市良西水库工程管理处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大坝管养工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54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58.70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244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88105308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恩平市马山水库工程管理处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水文观察员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245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88105319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恩平市马山水库工程管理处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大坝维护工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53.60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56.30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246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88105506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恩平市阵湾水陂工程管理处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电机管理员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247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88105505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恩平市阵湾水陂工程管理处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电机管理员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248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88105511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恩平市阵湾水陂工程管理处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机电运行工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65.35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249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88105519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恩平市河排灌区工程管理处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渠道维护工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250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88105522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恩平市水利工程建设服务中心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水工建筑工程师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1671164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56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251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中共恩平市委办公室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文秘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81.70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252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中共恩平市委办公室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文秘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253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中共恩平市委办公室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文秘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254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恩平市社会工作委员会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综合业务员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255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恩平市社会工作委员会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综合业务员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256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88107121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恩平市人民政府办公室（市人防办）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资料员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257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88107124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恩平市人民政府办公室（市人防办）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资料员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258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88107127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恩平市人民政府办公室（市人防办）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资料员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259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88107126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恩平市人民政府办公室（市人防办）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资料员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260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88107122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恩平市人民政府办公室（市人防办）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资料员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261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88107204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恩平市人民政府办公室（市人防办）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资料员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262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恩平市发展和改革局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资料员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263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恩平市发展和改革局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资料员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264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88107215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恩平市发展和改革局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资料员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265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恩平市科工商务局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系统维护员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266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88107221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恩平市科工商务局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综合业务员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267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88107219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恩平市科工商务局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综合业务员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268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88107220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恩平市科工商务局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综合业务员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269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88107228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恩平市财政局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会计员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1672009</w:t>
            </w: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73.55</w:t>
            </w:r>
          </w:p>
        </w:tc>
        <w:tc>
          <w:tcPr>
            <w:tcW w:w="58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270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恩平市财政局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会计员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271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88107302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恩平市财政局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会计员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272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88107310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恩平市农业局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文员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273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恩平市农业局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文员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274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恩平市农业局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文员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275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恩平市农业局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内勤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276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88107523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恩平市文化广电新闻出版局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办公室文员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78.50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277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88107527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恩平市文化广电新闻出版局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办公室文员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278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88107529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恩平市文化广电新闻出版局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办公室文员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279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88107317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恩平市卫生和计划生育局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文秘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280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88107318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恩平市卫生和计划生育局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文秘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281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88107320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恩平市红十字会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内勤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282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88107319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恩平市红十字会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内勤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283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88107321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恩平市红十字会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内勤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284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恩平市林业局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文员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82.50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285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恩平市林业局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文员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79.60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286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恩平市林业局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文员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287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88107021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恩平市林业局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文员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288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恩平市林业局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文员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289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88107017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恩平市林业局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文员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290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88107326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恩平市食品药品监督管理局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药品会计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291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88107325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恩平市食品药品监督管理局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药品会计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292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88107324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恩平市食品药品监督管理局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药品会计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293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88107330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恩平市公安局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内勤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294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88107403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恩平市公安局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会计员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295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88107401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恩平市公安局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会计员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296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88107405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恩平市公安局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会计员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297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88107402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恩平市公安局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会计员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56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61.20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58.60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298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88107404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恩平市公安局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会计员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55.90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57.45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299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88107407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恩平市公安局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网络管理员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300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88107406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恩平市公安局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网络管理员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301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88107409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恩平市公安局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网络管理员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302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88107416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恩平市公安局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内勤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303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88107413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恩平市公安局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内勤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304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88107422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恩平市公安局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内勤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305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88107430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恩平市司法局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文秘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306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88107429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恩平市司法局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文秘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64.80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307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88107501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恩平市司法局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文秘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308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88107507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恩平市残疾人联合会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文秘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77.80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79.40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309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88107504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恩平市残疾人联合会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文秘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310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88107503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恩平市残疾人联合会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文秘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70.95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311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88107512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江门产业转移工业园恩平园区管理委员会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综合业务员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83.60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312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88107514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江门产业转移工业园恩平园区管理委员会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综合业务员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82.90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313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88107513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江门产业转移工业园恩平园区管理委员会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综合业务员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74.70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314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88107511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江门产业转移工业园恩平园区管理委员会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综合业务员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63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315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88107515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江门产业转移工业园恩平园区管理委员会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综合业务员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62.70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316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88107518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恩平市城乡规划局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综合业务员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317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88107516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恩平市城乡规划局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综合业务员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67.90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318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88107519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中共恩平市委党校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会计员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69.95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319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88107520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恩平市人力资源和社会保障局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综合业务员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320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恩平市人力资源和社会保障局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综合业务员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76.50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75.75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321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恩平市人力资源和社会保障局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综合业务员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71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73.30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72.15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911C58" w:rsidRPr="00911C58" w:rsidTr="00911C58">
        <w:trPr>
          <w:trHeight w:val="48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322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88107108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恩平市人力资源和社会保障局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综合业务员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1672035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C58" w:rsidRPr="00911C58" w:rsidRDefault="00911C58" w:rsidP="00911C58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11C5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11C58" w:rsidRPr="00911C58" w:rsidRDefault="00911C58" w:rsidP="00911C58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宋体" w:hint="eastAsia"/>
          <w:color w:val="555555"/>
          <w:kern w:val="0"/>
          <w:szCs w:val="21"/>
        </w:rPr>
      </w:pPr>
      <w:r w:rsidRPr="00911C58">
        <w:rPr>
          <w:rFonts w:ascii="宋体" w:eastAsia="宋体" w:hAnsi="宋体" w:cs="宋体" w:hint="eastAsia"/>
          <w:color w:val="555555"/>
          <w:kern w:val="0"/>
          <w:szCs w:val="21"/>
        </w:rPr>
        <w:t> </w:t>
      </w:r>
    </w:p>
    <w:p w:rsidR="00911C58" w:rsidRPr="00911C58" w:rsidRDefault="00911C58" w:rsidP="00911C58">
      <w:pPr>
        <w:widowControl/>
        <w:shd w:val="clear" w:color="auto" w:fill="FFFFFF"/>
        <w:spacing w:line="390" w:lineRule="atLeast"/>
        <w:jc w:val="right"/>
        <w:rPr>
          <w:rFonts w:ascii="宋体" w:eastAsia="宋体" w:hAnsi="宋体" w:cs="宋体" w:hint="eastAsia"/>
          <w:color w:val="555555"/>
          <w:kern w:val="0"/>
          <w:szCs w:val="21"/>
        </w:rPr>
      </w:pPr>
      <w:r w:rsidRPr="00911C58">
        <w:rPr>
          <w:rFonts w:ascii="宋体" w:eastAsia="宋体" w:hAnsi="宋体" w:cs="宋体" w:hint="eastAsia"/>
          <w:color w:val="555555"/>
          <w:kern w:val="0"/>
          <w:szCs w:val="21"/>
        </w:rPr>
        <w:t>恩平市人力资源和社会保障局</w:t>
      </w:r>
    </w:p>
    <w:p w:rsidR="00911C58" w:rsidRPr="00911C58" w:rsidRDefault="00911C58" w:rsidP="00911C58">
      <w:pPr>
        <w:widowControl/>
        <w:shd w:val="clear" w:color="auto" w:fill="FFFFFF"/>
        <w:spacing w:line="390" w:lineRule="atLeast"/>
        <w:jc w:val="right"/>
        <w:rPr>
          <w:rFonts w:ascii="宋体" w:eastAsia="宋体" w:hAnsi="宋体" w:cs="宋体" w:hint="eastAsia"/>
          <w:color w:val="555555"/>
          <w:kern w:val="0"/>
          <w:szCs w:val="21"/>
        </w:rPr>
      </w:pPr>
      <w:r w:rsidRPr="00911C58">
        <w:rPr>
          <w:rFonts w:ascii="宋体" w:eastAsia="宋体" w:hAnsi="宋体" w:cs="宋体" w:hint="eastAsia"/>
          <w:color w:val="555555"/>
          <w:kern w:val="0"/>
          <w:szCs w:val="21"/>
        </w:rPr>
        <w:t>2016年5月19日</w:t>
      </w:r>
    </w:p>
    <w:p w:rsidR="000B033F" w:rsidRDefault="000B033F">
      <w:bookmarkStart w:id="0" w:name="_GoBack"/>
      <w:bookmarkEnd w:id="0"/>
    </w:p>
    <w:sectPr w:rsidR="000B0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01"/>
    <w:rsid w:val="000B033F"/>
    <w:rsid w:val="00911C58"/>
    <w:rsid w:val="00F7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3A97A-7375-46A1-A599-8D4021B3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C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11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2772</Words>
  <Characters>15804</Characters>
  <Application>Microsoft Office Word</Application>
  <DocSecurity>0</DocSecurity>
  <Lines>131</Lines>
  <Paragraphs>37</Paragraphs>
  <ScaleCrop>false</ScaleCrop>
  <Company>CHINA</Company>
  <LinksUpToDate>false</LinksUpToDate>
  <CharactersWithSpaces>18539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2016-05-20T12:55:00Z</dcterms:created>
  <dcterms:modified xsi:type="dcterms:W3CDTF">2016-05-20T12:55:00Z</dcterms:modified>
</cp:coreProperties>
</file>