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06"/>
      </w:tblGrid>
      <w:tr w:rsidR="00110311" w:rsidRPr="00110311" w:rsidTr="00110311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0311" w:rsidRPr="00110311" w:rsidRDefault="00110311" w:rsidP="001103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311" w:rsidRPr="00110311" w:rsidTr="00110311">
        <w:trPr>
          <w:trHeight w:val="345"/>
          <w:tblCellSpacing w:w="0" w:type="dxa"/>
        </w:trPr>
        <w:tc>
          <w:tcPr>
            <w:tcW w:w="0" w:type="auto"/>
            <w:shd w:val="clear" w:color="auto" w:fill="BA2313"/>
            <w:vAlign w:val="center"/>
            <w:hideMark/>
          </w:tcPr>
          <w:p w:rsidR="00110311" w:rsidRPr="00110311" w:rsidRDefault="00110311" w:rsidP="0011031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110311">
              <w:rPr>
                <w:rFonts w:ascii="Arial" w:eastAsia="宋体" w:hAnsi="Arial" w:cs="Arial"/>
                <w:b/>
                <w:bCs/>
                <w:color w:val="FFFFFF"/>
                <w:kern w:val="0"/>
                <w:sz w:val="18"/>
                <w:szCs w:val="18"/>
              </w:rPr>
              <w:t>2016</w:t>
            </w:r>
            <w:r w:rsidRPr="00110311">
              <w:rPr>
                <w:rFonts w:ascii="Arial" w:eastAsia="宋体" w:hAnsi="Arial" w:cs="Arial"/>
                <w:b/>
                <w:bCs/>
                <w:color w:val="FFFFFF"/>
                <w:kern w:val="0"/>
                <w:sz w:val="18"/>
                <w:szCs w:val="18"/>
              </w:rPr>
              <w:t>年门头沟区事业单位公开招聘笔试成绩公告（卫生）</w:t>
            </w:r>
          </w:p>
        </w:tc>
      </w:tr>
      <w:tr w:rsidR="00110311" w:rsidRPr="00110311" w:rsidTr="00110311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0311" w:rsidRPr="00110311" w:rsidRDefault="00110311" w:rsidP="00110311">
            <w:pPr>
              <w:widowControl/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10311" w:rsidRPr="00110311" w:rsidTr="001103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0311" w:rsidRPr="00110311" w:rsidRDefault="00110311" w:rsidP="00110311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110311">
              <w:rPr>
                <w:rFonts w:ascii="Simsun" w:eastAsia="宋体" w:hAnsi="Simsun" w:cs="宋体"/>
                <w:kern w:val="0"/>
                <w:sz w:val="24"/>
                <w:szCs w:val="24"/>
              </w:rPr>
              <w:pict>
                <v:rect id="_x0000_i1025" style="width:0;height:.75pt" o:hralign="center" o:hrstd="t" o:hr="t" fillcolor="#a0a0a0" stroked="f"/>
              </w:pict>
            </w:r>
          </w:p>
        </w:tc>
      </w:tr>
      <w:tr w:rsidR="00110311" w:rsidRPr="00110311" w:rsidTr="0011031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0311" w:rsidRPr="00110311" w:rsidRDefault="00110311" w:rsidP="00110311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综合能力测试护理岗位、药剂岗位设合格线</w:t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分，其他岗位设合格线</w:t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</w:t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分。</w:t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专业知识考试所有岗位设合格线</w:t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</w:t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分。</w:t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br/>
            </w:r>
            <w:r w:rsidRPr="00110311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面试时间、地点及分组安排另行公告。</w:t>
            </w:r>
          </w:p>
          <w:tbl>
            <w:tblPr>
              <w:tblW w:w="106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1080"/>
              <w:gridCol w:w="1360"/>
              <w:gridCol w:w="960"/>
              <w:gridCol w:w="1020"/>
              <w:gridCol w:w="960"/>
              <w:gridCol w:w="960"/>
              <w:gridCol w:w="960"/>
              <w:gridCol w:w="820"/>
              <w:gridCol w:w="960"/>
              <w:gridCol w:w="960"/>
            </w:tblGrid>
            <w:tr w:rsidR="00110311" w:rsidRPr="00110311">
              <w:trPr>
                <w:trHeight w:val="48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主管单位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报考单位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报考岗位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准考证号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岗位分类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综合能力</w:t>
                  </w: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br/>
                    <w:t>测试成绩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专业考试成绩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总成绩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是否进入面试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专业方向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北京市门头沟区妇幼保健院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保健部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16011828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北京市门头沟区妇幼保健院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保健部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16021620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北京市门头沟区妇幼保健院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妇产科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16010902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83.43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77.71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北京市门头沟区妇幼保健院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妇产科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16020116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北京市门头沟区妇幼保健院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妇产科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16021116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北京市门头沟区妇幼保健院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妇产科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16020230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北京市门头沟区妇幼保健院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妇产科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16020221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北京市门头沟区疾病预防控制中心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公共卫生岗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16010207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北京市门头沟区疾病预防控制中心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预防医学、公共卫生岗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16020318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78.43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北京市门头沟区疾病预防控制中心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预防医学、公共卫生岗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16011606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北京市门头沟区疾病预防控制中心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预防医学、公共卫生岗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16020729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北京市门头沟区疾病预防控制中心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预防医学、公共卫生岗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16010516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北京市门头沟区疾病预防控制中心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预防医学、公共卫生岗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16020528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北京市门头沟区疾病预防控制中心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预防医学、公共卫生岗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16020710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北京市门头沟区疾病预防控制中心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预防医学、公共卫生岗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16012026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57.50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北京市门头沟区精神卫生保健所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16010514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53.14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北京市门头沟区精神卫生保健所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16020819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53.36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北京市门头沟区精神卫生保健所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16011601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北京市门头沟区精神卫生保健所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16011230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57.57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50.04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北京市门头沟区精神卫生保健所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16011622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41.57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北京市门头沟区精神卫生保健所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16011212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40.57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43.79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北京市门头沟区龙泉医院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药剂岗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16010719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北京市门头沟区龙泉医院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药剂岗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16011302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48.29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51.64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北京市门头沟区龙泉医院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药剂岗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16010817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北京市门头沟区突发公共卫生事件应急指挥中心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卫生信息化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16012009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68.29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63.14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检验科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16010521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78.86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85.68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16011004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82.14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骨伤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16010928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77.43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骨伤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16010826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骨伤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16011113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81.43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骨伤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16010410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骨伤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16021607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骨伤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16020310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骨伤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儿科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16021120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儿科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16010525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儿科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16011103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儿科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16011409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儿科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16020930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76.43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16010723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41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16021310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16011801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68.79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16011718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16011627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16021506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59.79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16011910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16010816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16011325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16010619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16020110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25.50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52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16011112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16020123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16011510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16011208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77.43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中医外科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16011124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中医外科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16011612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中医外科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16010222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中医外科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中医外科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16020813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中医外科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16011702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消化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16020623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消化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63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16012002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消化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16020426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54.89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消化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16010708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消化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消化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16020113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眼科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16010330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眼科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16011517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急危重症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16011328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88.86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针灸推拿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16011516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风湿科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16021006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心血管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16011020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心血管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74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16011607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心血管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16012005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29.25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脑病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16021004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脑病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16020901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脑病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北京市门头沟区中医医院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中医临床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16021218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呼吸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超声科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16021129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16010705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16010119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16010713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16011417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52.43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16010712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46.43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63.50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54.96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85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16020908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56.71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50.36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16011805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33.43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49.21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16020217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55.43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48.46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16020829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54.14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47.07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16020121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49.43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46.21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16010804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48.43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45.71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16011204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51.71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43.11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16010716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46.57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42.79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16011905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41.57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40.79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护理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16012021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20.50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急诊内科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16010415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76.43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77.71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96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检验科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16010630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52.14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57.07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16010118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78.57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急诊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16011602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急诊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16021414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52.36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急诊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16020910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急诊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16010422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77.86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肾内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16010508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80.43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心血管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16011427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78.71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75.86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心血管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16021030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心血管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16011327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91.00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82.14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普外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16011514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80.29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75.14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普外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107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16011712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普外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16010510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77.00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神内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16010107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眼科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16020419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神外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16011626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神外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16011418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神外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16011405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73.43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68.71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肿瘤内科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16020612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肿瘤内科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16011518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肿瘤内科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16020519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肿瘤内科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16021009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62.14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31.07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妇产科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118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16010408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72.57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66.29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检验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16010604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67.57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65.79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检验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16010813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检验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16011016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消化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16020723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70.29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消化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16011904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临床医疗、医技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16020508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专技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内分泌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人事科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16011917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81.00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人事科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16011111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74.86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人事科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16010411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64.29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人事科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16020516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59.14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59.14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lastRenderedPageBreak/>
                    <w:t>129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北京市门头沟区医院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人事科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16010402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58.86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北京市门头沟区社区卫生服务管理中心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质管科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16021707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北京市门头沟区输血站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办公室文秘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16010810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71.57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北京市门头沟区医疗技术指导中心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培训管理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16010201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79.14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110311" w:rsidRPr="00110311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北京市门头沟区卫生和计划生育委员会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北京市门头沟区医疗技术指导中心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培训管理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16011511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42.86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42.86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0311" w:rsidRPr="00110311" w:rsidRDefault="00110311" w:rsidP="0011031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311"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110311" w:rsidRPr="00110311" w:rsidRDefault="00110311" w:rsidP="00110311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34482" w:rsidRDefault="00034482"/>
    <w:sectPr w:rsidR="00034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30"/>
    <w:rsid w:val="00034482"/>
    <w:rsid w:val="00110311"/>
    <w:rsid w:val="001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EAC63-7148-42E4-B89B-71FF38D8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3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1492</Words>
  <Characters>8508</Characters>
  <Application>Microsoft Office Word</Application>
  <DocSecurity>0</DocSecurity>
  <Lines>70</Lines>
  <Paragraphs>19</Paragraphs>
  <ScaleCrop>false</ScaleCrop>
  <Company>CHINA</Company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2016-05-13T13:19:00Z</dcterms:created>
  <dcterms:modified xsi:type="dcterms:W3CDTF">2016-05-13T13:20:00Z</dcterms:modified>
</cp:coreProperties>
</file>