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35" w:type="dxa"/>
        <w:tblCellMar>
          <w:left w:w="0" w:type="dxa"/>
          <w:right w:w="0" w:type="dxa"/>
        </w:tblCellMar>
        <w:tblLook w:val="04A0" w:firstRow="1" w:lastRow="0" w:firstColumn="1" w:lastColumn="0" w:noHBand="0" w:noVBand="1"/>
      </w:tblPr>
      <w:tblGrid>
        <w:gridCol w:w="1051"/>
        <w:gridCol w:w="555"/>
        <w:gridCol w:w="1245"/>
        <w:gridCol w:w="1170"/>
        <w:gridCol w:w="780"/>
        <w:gridCol w:w="1321"/>
        <w:gridCol w:w="1321"/>
        <w:gridCol w:w="1437"/>
        <w:gridCol w:w="555"/>
      </w:tblGrid>
      <w:tr w:rsidR="009E7C7E" w:rsidRPr="009E7C7E" w:rsidTr="009E7C7E">
        <w:trPr>
          <w:trHeight w:val="960"/>
        </w:trPr>
        <w:tc>
          <w:tcPr>
            <w:tcW w:w="9435" w:type="dxa"/>
            <w:gridSpan w:val="9"/>
            <w:tcBorders>
              <w:top w:val="nil"/>
              <w:left w:val="nil"/>
              <w:bottom w:val="single" w:sz="6" w:space="0" w:color="DDDDDD"/>
              <w:right w:val="nil"/>
            </w:tcBorders>
            <w:shd w:val="clear" w:color="auto" w:fill="FFFFFF"/>
            <w:tcMar>
              <w:top w:w="0" w:type="dxa"/>
              <w:left w:w="105" w:type="dxa"/>
              <w:bottom w:w="0" w:type="dxa"/>
              <w:right w:w="105" w:type="dxa"/>
            </w:tcMar>
            <w:vAlign w:val="center"/>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2016年上半年宝兴县公开考核招聘综合类事业单位紧缺专业技术人员拟聘用人员名单</w:t>
            </w:r>
          </w:p>
        </w:tc>
      </w:tr>
      <w:tr w:rsidR="009E7C7E" w:rsidRPr="009E7C7E" w:rsidTr="009E7C7E">
        <w:trPr>
          <w:trHeight w:val="285"/>
        </w:trPr>
        <w:tc>
          <w:tcPr>
            <w:tcW w:w="1050" w:type="dxa"/>
            <w:tcBorders>
              <w:top w:val="nil"/>
              <w:left w:val="single" w:sz="6" w:space="0" w:color="DDDDDD"/>
              <w:bottom w:val="single" w:sz="6" w:space="0" w:color="DDDDDD"/>
              <w:right w:val="single" w:sz="6" w:space="0" w:color="DDDDDD"/>
            </w:tcBorders>
            <w:shd w:val="clear" w:color="auto" w:fill="FFFFFF"/>
            <w:noWrap/>
            <w:tcMar>
              <w:top w:w="0" w:type="dxa"/>
              <w:left w:w="105" w:type="dxa"/>
              <w:bottom w:w="0" w:type="dxa"/>
              <w:right w:w="105" w:type="dxa"/>
            </w:tcMar>
            <w:vAlign w:val="center"/>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b/>
                <w:bCs/>
                <w:color w:val="000000"/>
                <w:kern w:val="0"/>
                <w:sz w:val="23"/>
                <w:szCs w:val="23"/>
              </w:rPr>
              <w:t>姓名</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center"/>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b/>
                <w:bCs/>
                <w:color w:val="000000"/>
                <w:kern w:val="0"/>
                <w:sz w:val="23"/>
                <w:szCs w:val="23"/>
              </w:rPr>
              <w:t>性别</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center"/>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b/>
                <w:bCs/>
                <w:color w:val="000000"/>
                <w:kern w:val="0"/>
                <w:sz w:val="23"/>
                <w:szCs w:val="23"/>
              </w:rPr>
              <w:t>职位编码</w:t>
            </w:r>
          </w:p>
        </w:tc>
        <w:tc>
          <w:tcPr>
            <w:tcW w:w="117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center"/>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b/>
                <w:bCs/>
                <w:color w:val="000000"/>
                <w:kern w:val="0"/>
                <w:sz w:val="23"/>
                <w:szCs w:val="23"/>
              </w:rPr>
              <w:t>考试成绩</w:t>
            </w:r>
          </w:p>
        </w:tc>
        <w:tc>
          <w:tcPr>
            <w:tcW w:w="78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center"/>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b/>
                <w:bCs/>
                <w:color w:val="000000"/>
                <w:kern w:val="0"/>
                <w:sz w:val="23"/>
                <w:szCs w:val="23"/>
              </w:rPr>
              <w:t>名次</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b/>
                <w:bCs/>
                <w:color w:val="000000"/>
                <w:kern w:val="0"/>
                <w:sz w:val="23"/>
                <w:szCs w:val="23"/>
              </w:rPr>
              <w:t>体检情况</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b/>
                <w:bCs/>
                <w:color w:val="000000"/>
                <w:kern w:val="0"/>
                <w:sz w:val="23"/>
                <w:szCs w:val="23"/>
              </w:rPr>
              <w:t>考核情况</w:t>
            </w:r>
          </w:p>
        </w:tc>
        <w:tc>
          <w:tcPr>
            <w:tcW w:w="147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b/>
                <w:bCs/>
                <w:color w:val="000000"/>
                <w:kern w:val="0"/>
                <w:sz w:val="23"/>
                <w:szCs w:val="23"/>
              </w:rPr>
              <w:t>聘用情况</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b/>
                <w:bCs/>
                <w:color w:val="000000"/>
                <w:kern w:val="0"/>
                <w:sz w:val="23"/>
                <w:szCs w:val="23"/>
              </w:rPr>
              <w:t>备注</w:t>
            </w:r>
          </w:p>
        </w:tc>
      </w:tr>
      <w:tr w:rsidR="009E7C7E" w:rsidRPr="009E7C7E" w:rsidTr="009E7C7E">
        <w:trPr>
          <w:trHeight w:val="405"/>
        </w:trPr>
        <w:tc>
          <w:tcPr>
            <w:tcW w:w="1050" w:type="dxa"/>
            <w:tcBorders>
              <w:top w:val="nil"/>
              <w:left w:val="single" w:sz="6" w:space="0" w:color="DDDDDD"/>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文兵</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left"/>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男</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 2016001</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64.8</w:t>
            </w:r>
          </w:p>
        </w:tc>
        <w:tc>
          <w:tcPr>
            <w:tcW w:w="78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1</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47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拟聘用</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beforeAutospacing="1"/>
              <w:jc w:val="left"/>
              <w:rPr>
                <w:rFonts w:ascii="Simsun" w:eastAsia="宋体" w:hAnsi="Simsun" w:cs="宋体"/>
                <w:color w:val="000000"/>
                <w:kern w:val="0"/>
                <w:sz w:val="18"/>
                <w:szCs w:val="18"/>
              </w:rPr>
            </w:pPr>
          </w:p>
        </w:tc>
      </w:tr>
      <w:tr w:rsidR="009E7C7E" w:rsidRPr="009E7C7E" w:rsidTr="009E7C7E">
        <w:trPr>
          <w:trHeight w:val="285"/>
        </w:trPr>
        <w:tc>
          <w:tcPr>
            <w:tcW w:w="1050" w:type="dxa"/>
            <w:tcBorders>
              <w:top w:val="nil"/>
              <w:left w:val="single" w:sz="6" w:space="0" w:color="DDDDDD"/>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朱豪</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left"/>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男</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 2016001</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64.6</w:t>
            </w:r>
          </w:p>
        </w:tc>
        <w:tc>
          <w:tcPr>
            <w:tcW w:w="78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2</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47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拟聘用</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beforeAutospacing="1"/>
              <w:jc w:val="left"/>
              <w:rPr>
                <w:rFonts w:ascii="Simsun" w:eastAsia="宋体" w:hAnsi="Simsun" w:cs="宋体"/>
                <w:color w:val="000000"/>
                <w:kern w:val="0"/>
                <w:sz w:val="18"/>
                <w:szCs w:val="18"/>
              </w:rPr>
            </w:pPr>
          </w:p>
        </w:tc>
      </w:tr>
      <w:tr w:rsidR="009E7C7E" w:rsidRPr="009E7C7E" w:rsidTr="009E7C7E">
        <w:trPr>
          <w:trHeight w:val="285"/>
        </w:trPr>
        <w:tc>
          <w:tcPr>
            <w:tcW w:w="1050" w:type="dxa"/>
            <w:tcBorders>
              <w:top w:val="nil"/>
              <w:left w:val="single" w:sz="6" w:space="0" w:color="DDDDDD"/>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罗聪</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left"/>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男</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 2016001</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62.2</w:t>
            </w:r>
          </w:p>
        </w:tc>
        <w:tc>
          <w:tcPr>
            <w:tcW w:w="78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4</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47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拟聘用</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beforeAutospacing="1"/>
              <w:jc w:val="left"/>
              <w:rPr>
                <w:rFonts w:ascii="Simsun" w:eastAsia="宋体" w:hAnsi="Simsun" w:cs="宋体"/>
                <w:color w:val="000000"/>
                <w:kern w:val="0"/>
                <w:sz w:val="18"/>
                <w:szCs w:val="18"/>
              </w:rPr>
            </w:pPr>
          </w:p>
        </w:tc>
      </w:tr>
      <w:tr w:rsidR="009E7C7E" w:rsidRPr="009E7C7E" w:rsidTr="009E7C7E">
        <w:trPr>
          <w:trHeight w:val="285"/>
        </w:trPr>
        <w:tc>
          <w:tcPr>
            <w:tcW w:w="1050" w:type="dxa"/>
            <w:tcBorders>
              <w:top w:val="nil"/>
              <w:left w:val="single" w:sz="6" w:space="0" w:color="DDDDDD"/>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彭锐</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left"/>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男</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 2016002</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54.8</w:t>
            </w:r>
          </w:p>
        </w:tc>
        <w:tc>
          <w:tcPr>
            <w:tcW w:w="78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1</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47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拟聘用</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beforeAutospacing="1"/>
              <w:jc w:val="left"/>
              <w:rPr>
                <w:rFonts w:ascii="Simsun" w:eastAsia="宋体" w:hAnsi="Simsun" w:cs="宋体"/>
                <w:color w:val="000000"/>
                <w:kern w:val="0"/>
                <w:sz w:val="18"/>
                <w:szCs w:val="18"/>
              </w:rPr>
            </w:pPr>
          </w:p>
        </w:tc>
      </w:tr>
      <w:tr w:rsidR="009E7C7E" w:rsidRPr="009E7C7E" w:rsidTr="009E7C7E">
        <w:trPr>
          <w:trHeight w:val="285"/>
        </w:trPr>
        <w:tc>
          <w:tcPr>
            <w:tcW w:w="1050" w:type="dxa"/>
            <w:tcBorders>
              <w:top w:val="nil"/>
              <w:left w:val="single" w:sz="6" w:space="0" w:color="DDDDDD"/>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杨本全</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left"/>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男</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 2016003</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66.2</w:t>
            </w:r>
          </w:p>
        </w:tc>
        <w:tc>
          <w:tcPr>
            <w:tcW w:w="78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1</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47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拟聘用</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beforeAutospacing="1"/>
              <w:jc w:val="left"/>
              <w:rPr>
                <w:rFonts w:ascii="Simsun" w:eastAsia="宋体" w:hAnsi="Simsun" w:cs="宋体"/>
                <w:color w:val="000000"/>
                <w:kern w:val="0"/>
                <w:sz w:val="18"/>
                <w:szCs w:val="18"/>
              </w:rPr>
            </w:pPr>
          </w:p>
        </w:tc>
      </w:tr>
      <w:tr w:rsidR="009E7C7E" w:rsidRPr="009E7C7E" w:rsidTr="009E7C7E">
        <w:trPr>
          <w:trHeight w:val="285"/>
        </w:trPr>
        <w:tc>
          <w:tcPr>
            <w:tcW w:w="1050" w:type="dxa"/>
            <w:tcBorders>
              <w:top w:val="nil"/>
              <w:left w:val="single" w:sz="6" w:space="0" w:color="DDDDDD"/>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毛丽华</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left"/>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女</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 2016004</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65.6</w:t>
            </w:r>
          </w:p>
        </w:tc>
        <w:tc>
          <w:tcPr>
            <w:tcW w:w="78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1</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47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拟聘用</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beforeAutospacing="1"/>
              <w:jc w:val="left"/>
              <w:rPr>
                <w:rFonts w:ascii="Simsun" w:eastAsia="宋体" w:hAnsi="Simsun" w:cs="宋体"/>
                <w:color w:val="000000"/>
                <w:kern w:val="0"/>
                <w:sz w:val="18"/>
                <w:szCs w:val="18"/>
              </w:rPr>
            </w:pPr>
          </w:p>
        </w:tc>
      </w:tr>
      <w:tr w:rsidR="009E7C7E" w:rsidRPr="009E7C7E" w:rsidTr="009E7C7E">
        <w:trPr>
          <w:trHeight w:val="315"/>
        </w:trPr>
        <w:tc>
          <w:tcPr>
            <w:tcW w:w="1050" w:type="dxa"/>
            <w:tcBorders>
              <w:top w:val="nil"/>
              <w:left w:val="single" w:sz="6" w:space="0" w:color="DDDDDD"/>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范鲜</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left"/>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男</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 2016005</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66</w:t>
            </w:r>
          </w:p>
        </w:tc>
        <w:tc>
          <w:tcPr>
            <w:tcW w:w="78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1</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47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拟聘用</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beforeAutospacing="1"/>
              <w:jc w:val="left"/>
              <w:rPr>
                <w:rFonts w:ascii="Simsun" w:eastAsia="宋体" w:hAnsi="Simsun" w:cs="宋体"/>
                <w:color w:val="000000"/>
                <w:kern w:val="0"/>
                <w:sz w:val="18"/>
                <w:szCs w:val="18"/>
              </w:rPr>
            </w:pPr>
          </w:p>
        </w:tc>
      </w:tr>
      <w:tr w:rsidR="009E7C7E" w:rsidRPr="009E7C7E" w:rsidTr="009E7C7E">
        <w:trPr>
          <w:trHeight w:val="285"/>
        </w:trPr>
        <w:tc>
          <w:tcPr>
            <w:tcW w:w="1050" w:type="dxa"/>
            <w:tcBorders>
              <w:top w:val="nil"/>
              <w:left w:val="single" w:sz="6" w:space="0" w:color="DDDDDD"/>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彭强</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left"/>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男</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 2016006</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52.6</w:t>
            </w:r>
          </w:p>
        </w:tc>
        <w:tc>
          <w:tcPr>
            <w:tcW w:w="78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1</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47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拟聘用</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beforeAutospacing="1"/>
              <w:jc w:val="left"/>
              <w:rPr>
                <w:rFonts w:ascii="Simsun" w:eastAsia="宋体" w:hAnsi="Simsun" w:cs="宋体"/>
                <w:color w:val="000000"/>
                <w:kern w:val="0"/>
                <w:sz w:val="18"/>
                <w:szCs w:val="18"/>
              </w:rPr>
            </w:pPr>
          </w:p>
        </w:tc>
      </w:tr>
      <w:tr w:rsidR="009E7C7E" w:rsidRPr="009E7C7E" w:rsidTr="009E7C7E">
        <w:trPr>
          <w:trHeight w:val="285"/>
        </w:trPr>
        <w:tc>
          <w:tcPr>
            <w:tcW w:w="1050" w:type="dxa"/>
            <w:tcBorders>
              <w:top w:val="nil"/>
              <w:left w:val="single" w:sz="6" w:space="0" w:color="DDDDDD"/>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万鹏</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left"/>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男</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 2016007</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65.4</w:t>
            </w:r>
          </w:p>
        </w:tc>
        <w:tc>
          <w:tcPr>
            <w:tcW w:w="78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2</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47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拟聘用</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beforeAutospacing="1"/>
              <w:jc w:val="left"/>
              <w:rPr>
                <w:rFonts w:ascii="Simsun" w:eastAsia="宋体" w:hAnsi="Simsun" w:cs="宋体"/>
                <w:color w:val="000000"/>
                <w:kern w:val="0"/>
                <w:sz w:val="18"/>
                <w:szCs w:val="18"/>
              </w:rPr>
            </w:pPr>
          </w:p>
        </w:tc>
      </w:tr>
      <w:tr w:rsidR="009E7C7E" w:rsidRPr="009E7C7E" w:rsidTr="009E7C7E">
        <w:trPr>
          <w:trHeight w:val="285"/>
        </w:trPr>
        <w:tc>
          <w:tcPr>
            <w:tcW w:w="1050" w:type="dxa"/>
            <w:tcBorders>
              <w:top w:val="nil"/>
              <w:left w:val="single" w:sz="6" w:space="0" w:color="DDDDDD"/>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胡成博</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left"/>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男</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 2016007</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61.2</w:t>
            </w:r>
          </w:p>
        </w:tc>
        <w:tc>
          <w:tcPr>
            <w:tcW w:w="78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3</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47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拟聘用</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beforeAutospacing="1"/>
              <w:jc w:val="left"/>
              <w:rPr>
                <w:rFonts w:ascii="Simsun" w:eastAsia="宋体" w:hAnsi="Simsun" w:cs="宋体"/>
                <w:color w:val="000000"/>
                <w:kern w:val="0"/>
                <w:sz w:val="18"/>
                <w:szCs w:val="18"/>
              </w:rPr>
            </w:pPr>
          </w:p>
        </w:tc>
      </w:tr>
      <w:tr w:rsidR="009E7C7E" w:rsidRPr="009E7C7E" w:rsidTr="009E7C7E">
        <w:trPr>
          <w:trHeight w:val="285"/>
        </w:trPr>
        <w:tc>
          <w:tcPr>
            <w:tcW w:w="1050" w:type="dxa"/>
            <w:tcBorders>
              <w:top w:val="nil"/>
              <w:left w:val="single" w:sz="6" w:space="0" w:color="DDDDDD"/>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曹海洋</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left"/>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女</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 2016008</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64.6</w:t>
            </w:r>
          </w:p>
        </w:tc>
        <w:tc>
          <w:tcPr>
            <w:tcW w:w="78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1</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47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拟聘用</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beforeAutospacing="1"/>
              <w:jc w:val="left"/>
              <w:rPr>
                <w:rFonts w:ascii="Simsun" w:eastAsia="宋体" w:hAnsi="Simsun" w:cs="宋体"/>
                <w:color w:val="000000"/>
                <w:kern w:val="0"/>
                <w:sz w:val="18"/>
                <w:szCs w:val="18"/>
              </w:rPr>
            </w:pPr>
          </w:p>
        </w:tc>
      </w:tr>
      <w:tr w:rsidR="009E7C7E" w:rsidRPr="009E7C7E" w:rsidTr="009E7C7E">
        <w:trPr>
          <w:trHeight w:val="285"/>
        </w:trPr>
        <w:tc>
          <w:tcPr>
            <w:tcW w:w="1050" w:type="dxa"/>
            <w:tcBorders>
              <w:top w:val="nil"/>
              <w:left w:val="single" w:sz="6" w:space="0" w:color="DDDDDD"/>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张玮</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left"/>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女</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 2016008</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63.4</w:t>
            </w:r>
          </w:p>
        </w:tc>
        <w:tc>
          <w:tcPr>
            <w:tcW w:w="78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2</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47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拟聘用</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beforeAutospacing="1"/>
              <w:jc w:val="left"/>
              <w:rPr>
                <w:rFonts w:ascii="Simsun" w:eastAsia="宋体" w:hAnsi="Simsun" w:cs="宋体"/>
                <w:color w:val="000000"/>
                <w:kern w:val="0"/>
                <w:sz w:val="18"/>
                <w:szCs w:val="18"/>
              </w:rPr>
            </w:pPr>
          </w:p>
        </w:tc>
      </w:tr>
      <w:tr w:rsidR="009E7C7E" w:rsidRPr="009E7C7E" w:rsidTr="009E7C7E">
        <w:trPr>
          <w:trHeight w:val="285"/>
        </w:trPr>
        <w:tc>
          <w:tcPr>
            <w:tcW w:w="1050" w:type="dxa"/>
            <w:tcBorders>
              <w:top w:val="nil"/>
              <w:left w:val="single" w:sz="6" w:space="0" w:color="DDDDDD"/>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韩崇宇</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left"/>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男</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 2016008</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62.8</w:t>
            </w:r>
          </w:p>
        </w:tc>
        <w:tc>
          <w:tcPr>
            <w:tcW w:w="78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3</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47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拟聘用</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beforeAutospacing="1"/>
              <w:jc w:val="left"/>
              <w:rPr>
                <w:rFonts w:ascii="Simsun" w:eastAsia="宋体" w:hAnsi="Simsun" w:cs="宋体"/>
                <w:color w:val="000000"/>
                <w:kern w:val="0"/>
                <w:sz w:val="18"/>
                <w:szCs w:val="18"/>
              </w:rPr>
            </w:pPr>
          </w:p>
        </w:tc>
      </w:tr>
      <w:tr w:rsidR="009E7C7E" w:rsidRPr="009E7C7E" w:rsidTr="009E7C7E">
        <w:trPr>
          <w:trHeight w:val="285"/>
        </w:trPr>
        <w:tc>
          <w:tcPr>
            <w:tcW w:w="1050" w:type="dxa"/>
            <w:tcBorders>
              <w:top w:val="nil"/>
              <w:left w:val="single" w:sz="6" w:space="0" w:color="DDDDDD"/>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李旭峰</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left"/>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男</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 2016011</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57</w:t>
            </w:r>
          </w:p>
        </w:tc>
        <w:tc>
          <w:tcPr>
            <w:tcW w:w="78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1</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47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拟聘用</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beforeAutospacing="1"/>
              <w:jc w:val="left"/>
              <w:rPr>
                <w:rFonts w:ascii="Simsun" w:eastAsia="宋体" w:hAnsi="Simsun" w:cs="宋体"/>
                <w:color w:val="000000"/>
                <w:kern w:val="0"/>
                <w:sz w:val="18"/>
                <w:szCs w:val="18"/>
              </w:rPr>
            </w:pPr>
          </w:p>
        </w:tc>
      </w:tr>
      <w:tr w:rsidR="009E7C7E" w:rsidRPr="009E7C7E" w:rsidTr="009E7C7E">
        <w:trPr>
          <w:trHeight w:val="285"/>
        </w:trPr>
        <w:tc>
          <w:tcPr>
            <w:tcW w:w="1050" w:type="dxa"/>
            <w:tcBorders>
              <w:top w:val="nil"/>
              <w:left w:val="single" w:sz="6" w:space="0" w:color="DDDDDD"/>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吕雄巍</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left"/>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男</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 2016012</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57.2</w:t>
            </w:r>
          </w:p>
        </w:tc>
        <w:tc>
          <w:tcPr>
            <w:tcW w:w="78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1</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合格</w:t>
            </w:r>
          </w:p>
        </w:tc>
        <w:tc>
          <w:tcPr>
            <w:tcW w:w="147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bottom"/>
            <w:hideMark/>
          </w:tcPr>
          <w:p w:rsidR="009E7C7E" w:rsidRPr="009E7C7E" w:rsidRDefault="009E7C7E" w:rsidP="009E7C7E">
            <w:pPr>
              <w:widowControl/>
              <w:spacing w:line="555" w:lineRule="atLeast"/>
              <w:jc w:val="center"/>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拟聘用</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bottom"/>
            <w:hideMark/>
          </w:tcPr>
          <w:p w:rsidR="009E7C7E" w:rsidRPr="009E7C7E" w:rsidRDefault="009E7C7E" w:rsidP="009E7C7E">
            <w:pPr>
              <w:widowControl/>
              <w:spacing w:beforeAutospacing="1"/>
              <w:jc w:val="left"/>
              <w:rPr>
                <w:rFonts w:ascii="Simsun" w:eastAsia="宋体" w:hAnsi="Simsun" w:cs="宋体"/>
                <w:color w:val="000000"/>
                <w:kern w:val="0"/>
                <w:sz w:val="18"/>
                <w:szCs w:val="18"/>
              </w:rPr>
            </w:pPr>
          </w:p>
        </w:tc>
      </w:tr>
    </w:tbl>
    <w:p w:rsidR="009E7C7E" w:rsidRPr="009E7C7E" w:rsidRDefault="009E7C7E" w:rsidP="009E7C7E">
      <w:pPr>
        <w:widowControl/>
        <w:spacing w:before="100" w:beforeAutospacing="1" w:after="100" w:afterAutospacing="1" w:line="555" w:lineRule="atLeast"/>
        <w:jc w:val="left"/>
        <w:rPr>
          <w:rFonts w:ascii="Simsun" w:eastAsia="宋体" w:hAnsi="Simsun" w:cs="宋体"/>
          <w:color w:val="000000"/>
          <w:kern w:val="0"/>
          <w:sz w:val="18"/>
          <w:szCs w:val="18"/>
        </w:rPr>
      </w:pPr>
      <w:r w:rsidRPr="009E7C7E">
        <w:rPr>
          <w:rFonts w:ascii="宋体" w:eastAsia="宋体" w:hAnsi="宋体" w:cs="宋体" w:hint="eastAsia"/>
          <w:color w:val="000000"/>
          <w:kern w:val="0"/>
          <w:sz w:val="23"/>
          <w:szCs w:val="23"/>
        </w:rPr>
        <w:t> </w:t>
      </w:r>
    </w:p>
    <w:p w:rsidR="005155AE" w:rsidRDefault="005155AE">
      <w:bookmarkStart w:id="0" w:name="_GoBack"/>
      <w:bookmarkEnd w:id="0"/>
    </w:p>
    <w:sectPr w:rsidR="005155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0E"/>
    <w:rsid w:val="0034360E"/>
    <w:rsid w:val="005155AE"/>
    <w:rsid w:val="009E7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38B87-45DE-4E5F-9129-F98E5A58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C7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E7C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10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Company>CHINA</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2016-04-27T13:22:00Z</dcterms:created>
  <dcterms:modified xsi:type="dcterms:W3CDTF">2016-04-27T13:22:00Z</dcterms:modified>
</cp:coreProperties>
</file>