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04" w:rsidRDefault="008100DF">
      <w:pPr>
        <w:rPr>
          <w:rFonts w:ascii="黑体" w:eastAsia="黑体" w:hAnsi="黑体" w:cs="黑体" w:hint="eastAsia"/>
          <w:szCs w:val="21"/>
        </w:rPr>
      </w:pPr>
      <w:r w:rsidRPr="008100DF">
        <w:rPr>
          <w:b/>
          <w:bCs/>
          <w:kern w:val="36"/>
          <w:szCs w:val="21"/>
        </w:rPr>
        <w:t>2016</w:t>
      </w:r>
      <w:r w:rsidRPr="008100DF">
        <w:rPr>
          <w:b/>
          <w:bCs/>
          <w:kern w:val="36"/>
          <w:szCs w:val="21"/>
        </w:rPr>
        <w:t>年鄂州葛店开发区事业单位公开招聘工作人员</w:t>
      </w:r>
      <w:r w:rsidRPr="008100DF">
        <w:rPr>
          <w:rFonts w:ascii="黑体" w:eastAsia="黑体" w:hAnsi="黑体" w:cs="黑体" w:hint="eastAsia"/>
          <w:szCs w:val="21"/>
        </w:rPr>
        <w:t>笔试、面试及总成绩</w:t>
      </w:r>
    </w:p>
    <w:tbl>
      <w:tblPr>
        <w:tblW w:w="9372" w:type="dxa"/>
        <w:tblInd w:w="94" w:type="dxa"/>
        <w:tblLook w:val="04A0"/>
      </w:tblPr>
      <w:tblGrid>
        <w:gridCol w:w="460"/>
        <w:gridCol w:w="1540"/>
        <w:gridCol w:w="900"/>
        <w:gridCol w:w="1540"/>
        <w:gridCol w:w="940"/>
        <w:gridCol w:w="967"/>
        <w:gridCol w:w="900"/>
        <w:gridCol w:w="980"/>
        <w:gridCol w:w="920"/>
        <w:gridCol w:w="225"/>
      </w:tblGrid>
      <w:tr w:rsidR="008100DF" w:rsidRPr="008100DF" w:rsidTr="008100DF">
        <w:trPr>
          <w:trHeight w:val="4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sz w:val="20"/>
                <w:szCs w:val="20"/>
              </w:rPr>
              <w:t>准考证号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sz w:val="20"/>
                <w:szCs w:val="20"/>
              </w:rPr>
              <w:t>笔试成绩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sz w:val="20"/>
                <w:szCs w:val="20"/>
              </w:rPr>
              <w:t>笔试总分（</w:t>
            </w:r>
            <w:r>
              <w:rPr>
                <w:rFonts w:cs="Tahoma" w:hint="eastAsia"/>
                <w:b/>
                <w:bCs/>
                <w:sz w:val="20"/>
                <w:szCs w:val="20"/>
              </w:rPr>
              <w:t>40%</w:t>
            </w:r>
            <w:r>
              <w:rPr>
                <w:rFonts w:cs="Tahoma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color w:val="000000"/>
                <w:sz w:val="20"/>
                <w:szCs w:val="20"/>
              </w:rPr>
              <w:t>面试成绩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color w:val="000000"/>
                <w:sz w:val="20"/>
                <w:szCs w:val="20"/>
              </w:rPr>
              <w:t>面试总分（</w:t>
            </w:r>
            <w:r>
              <w:rPr>
                <w:rFonts w:cs="Tahoma" w:hint="eastAsia"/>
                <w:b/>
                <w:bCs/>
                <w:color w:val="000000"/>
                <w:sz w:val="20"/>
                <w:szCs w:val="20"/>
              </w:rPr>
              <w:t>60%</w:t>
            </w:r>
            <w:r>
              <w:rPr>
                <w:rFonts w:cs="Tahoma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cs="Tahoma" w:hint="eastAsia"/>
                <w:b/>
                <w:bCs/>
                <w:color w:val="000000"/>
                <w:sz w:val="20"/>
                <w:szCs w:val="20"/>
              </w:rPr>
              <w:t>总成绩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宋体" w:eastAsia="宋体" w:hAnsi="宋体" w:cs="Tahom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规划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ahoma" w:hint="eastAsia"/>
              </w:rPr>
              <w:t>陕熙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65.00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26.00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83.60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50.16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76.16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规划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夏越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59.00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23.60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49.80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73.40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规划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彭博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56.00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22.40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72.40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43.44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65.84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规划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陈梦蕾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55.00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22.00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67.00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40.20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62.20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规划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ahoma" w:hint="eastAsia"/>
              </w:rPr>
              <w:t>王涵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55.00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22.00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78.60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47.16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69.16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规划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杨文静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51.00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20.40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66.80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40.08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60.48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环保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周启迪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62.00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24.80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78.60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47.16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71.96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环保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彭旭峰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61.00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24.40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83.20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49.92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74.32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环保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ahoma" w:hint="eastAsia"/>
              </w:rPr>
              <w:t>黄游聪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61.00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24.40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73.60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44.16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68.56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园林绿化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ahoma" w:hint="eastAsia"/>
              </w:rPr>
              <w:t>吴曦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78.00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31.20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81.60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48.96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80.16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园林绿化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杨玲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55.00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22.00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78.20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46.92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68.92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园林绿化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ahoma" w:hint="eastAsia"/>
              </w:rPr>
              <w:t>严慧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46.00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18.40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72.00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43.20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61.60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土木工程管理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涂翀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20160102047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70.00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28.00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86.00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51.60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79.60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土木工程管理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刘国旗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20160102054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63.00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25.20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79.40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47.64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72.84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土木工程管理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汪倩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20160102053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60.00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24.00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81.40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48.84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72.84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ahoma" w:hint="eastAsia"/>
              </w:rPr>
              <w:t>熊格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77.00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30.80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78.20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46.92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77.72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李奇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20160102042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73.00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29.20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82.20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49.32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78.52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王倩倩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20160102035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68.00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27.20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70.60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42.36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69.56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刘桂芸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65.00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26.00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78.80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47.28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73.28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马晶晶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20160102031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65.00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26.00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75.20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45.12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71.12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ahoma" w:hint="eastAsia"/>
              </w:rPr>
              <w:t>王宜云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63.00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25.20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45.00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70.20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邱敏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20160102036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63.00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25.20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80.20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48.12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73.32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电子商务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李胤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20160103069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67.00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26.80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49.80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76.60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电子商务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李婷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20160103065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65.00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26.00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85.40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51.24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 xml:space="preserve">77.24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0DF" w:rsidRPr="008100DF" w:rsidRDefault="008100DF" w:rsidP="008100DF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100DF" w:rsidRPr="008100DF" w:rsidTr="008100D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电子商务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赵敏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20160103075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 xml:space="preserve">64.00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</w:rPr>
              <w:t>25.6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79.2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47.52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0DF" w:rsidRDefault="008100D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2"/>
              </w:rPr>
              <w:t>73.12</w:t>
            </w:r>
          </w:p>
        </w:tc>
        <w:tc>
          <w:tcPr>
            <w:tcW w:w="236" w:type="dxa"/>
            <w:vAlign w:val="center"/>
            <w:hideMark/>
          </w:tcPr>
          <w:p w:rsidR="008100DF" w:rsidRPr="008100DF" w:rsidRDefault="008100DF" w:rsidP="008100D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100DF" w:rsidRPr="008100DF" w:rsidRDefault="008100DF">
      <w:pPr>
        <w:rPr>
          <w:szCs w:val="21"/>
        </w:rPr>
      </w:pPr>
    </w:p>
    <w:sectPr w:rsidR="008100DF" w:rsidRPr="008100DF" w:rsidSect="00BD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0DF"/>
    <w:rsid w:val="008100DF"/>
    <w:rsid w:val="00BD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57874">
                                  <w:marLeft w:val="0"/>
                                  <w:marRight w:val="0"/>
                                  <w:marTop w:val="25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9317">
                                  <w:marLeft w:val="0"/>
                                  <w:marRight w:val="0"/>
                                  <w:marTop w:val="25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2016-04-01T15:16:00Z</dcterms:created>
  <dcterms:modified xsi:type="dcterms:W3CDTF">2016-04-01T15:18:00Z</dcterms:modified>
</cp:coreProperties>
</file>